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B691">
      <w:pPr>
        <w:spacing w:after="200" w:line="240" w:lineRule="auto"/>
        <w:jc w:val="center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МИНИСТЕРСТВО ПРОСВЕЩЕНИЯ РОССИЙСКОЙ ФЕДЕРАЦИИ</w:t>
      </w:r>
    </w:p>
    <w:p w14:paraId="09BE69B3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МИНИСТЕРСТВО ОБРАЗОВАНИЯ, НАУКИ И МОЛОДЕЖИ РЕСПУБЛИКИ КРЫМ</w:t>
      </w:r>
    </w:p>
    <w:p w14:paraId="03AE0F98">
      <w:pPr>
        <w:spacing w:after="200" w:line="240" w:lineRule="auto"/>
        <w:ind w:left="142"/>
        <w:jc w:val="center"/>
        <w:rPr>
          <w:rFonts w:ascii="Times New Roman" w:hAnsi="Times New Roman" w:eastAsia="Calibri" w:cs="Times New Roman"/>
          <w:b/>
          <w:sz w:val="20"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МУНИЦИПАЛЬНОЕ ОБРАЗОВАНИЕ ГОРОДСКОЙ ОКРУГ ДЖАНКОЙ РЕСПУБЛИКИ КРЫМ</w:t>
      </w:r>
    </w:p>
    <w:p w14:paraId="53E135CE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</w:p>
    <w:p w14:paraId="68FA4709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МУНИЦИПАЛЬНОЕ ОБЩЕОБРАЗОВАТЕЛЬНОЕ УЧРЕЖДЕНИЕ</w:t>
      </w:r>
    </w:p>
    <w:p w14:paraId="28F95081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5FED82AE">
      <w:pPr>
        <w:spacing w:after="0" w:line="240" w:lineRule="auto"/>
        <w:rPr>
          <w:rFonts w:ascii="Times New Roman" w:hAnsi="Times New Roman" w:eastAsia="Calibri" w:cs="Times New Roman"/>
          <w:b/>
          <w:szCs w:val="24"/>
        </w:rPr>
      </w:pPr>
    </w:p>
    <w:p w14:paraId="46D71F37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</w:p>
    <w:tbl>
      <w:tblPr>
        <w:tblStyle w:val="6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3"/>
        <w:gridCol w:w="4706"/>
      </w:tblGrid>
      <w:tr w14:paraId="56EC9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009D005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en-US"/>
                <w14:ligatures w14:val="none"/>
              </w:rPr>
              <w:t>СОГЛАСОВАНА</w:t>
            </w:r>
          </w:p>
        </w:tc>
        <w:tc>
          <w:tcPr>
            <w:tcW w:w="4925" w:type="dxa"/>
          </w:tcPr>
          <w:p w14:paraId="5B09BE6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en-US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kern w:val="0"/>
                <w:sz w:val="24"/>
                <w:szCs w:val="24"/>
                <w:lang w:val="en-US"/>
                <w14:ligatures w14:val="none"/>
              </w:rPr>
              <w:t xml:space="preserve">                  УТВЕРЖДЕНА</w:t>
            </w:r>
          </w:p>
        </w:tc>
      </w:tr>
      <w:tr w14:paraId="0FA9D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70762785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Руководитель отдела инклюзивного образования</w:t>
            </w:r>
          </w:p>
          <w:p w14:paraId="6B06FE4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kern w:val="0"/>
                <w:szCs w:val="24"/>
                <w:lang w:val="ru-RU"/>
                <w14:ligatures w14:val="none"/>
              </w:rPr>
              <w:t>Колосова Е.В.</w:t>
            </w:r>
          </w:p>
        </w:tc>
        <w:tc>
          <w:tcPr>
            <w:tcW w:w="4925" w:type="dxa"/>
          </w:tcPr>
          <w:p w14:paraId="30842118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>приказом № 187/01-10 от 29.08.2025 года</w:t>
            </w:r>
          </w:p>
          <w:p w14:paraId="27DD522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kern w:val="0"/>
                <w:szCs w:val="24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  <w:t xml:space="preserve">Директор                         </w:t>
            </w:r>
            <w:r>
              <w:rPr>
                <w:rFonts w:ascii="Times New Roman" w:hAnsi="Times New Roman" w:eastAsia="Calibri" w:cs="Times New Roman"/>
                <w:b/>
                <w:bCs/>
                <w:kern w:val="0"/>
                <w:sz w:val="24"/>
                <w:szCs w:val="24"/>
                <w:lang w:val="ru-RU"/>
                <w14:ligatures w14:val="none"/>
              </w:rPr>
              <w:t xml:space="preserve">Л. С. Добренькая </w:t>
            </w:r>
          </w:p>
        </w:tc>
      </w:tr>
      <w:tr w14:paraId="7B739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4ECEA347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Cs w:val="24"/>
                <w:lang w:val="ru-RU"/>
                <w14:ligatures w14:val="none"/>
              </w:rPr>
            </w:pPr>
          </w:p>
        </w:tc>
        <w:tc>
          <w:tcPr>
            <w:tcW w:w="4925" w:type="dxa"/>
          </w:tcPr>
          <w:p w14:paraId="5F8955B2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</w:tbl>
    <w:p w14:paraId="7BF5E72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7180022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2202F94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23CCB49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3D6251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770F79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69F14F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4822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7D9E0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sz w:val="72"/>
          <w:szCs w:val="72"/>
        </w:rPr>
      </w:pPr>
      <w:r>
        <w:rPr>
          <w:rFonts w:ascii="Times New Roman" w:hAnsi="Times New Roman" w:eastAsia="Calibri" w:cs="Times New Roman"/>
          <w:b/>
          <w:color w:val="002060"/>
          <w:sz w:val="72"/>
          <w:szCs w:val="72"/>
        </w:rPr>
        <w:t>АДАПТИРОВАННАЯ РАБОЧАЯ ПРОГРАММА</w:t>
      </w:r>
      <w:r>
        <w:rPr>
          <w:rFonts w:ascii="Times New Roman" w:hAnsi="Times New Roman" w:eastAsia="Calibri" w:cs="Times New Roman"/>
          <w:color w:val="000000"/>
          <w:sz w:val="72"/>
          <w:szCs w:val="72"/>
        </w:rPr>
        <w:t xml:space="preserve">   </w:t>
      </w:r>
    </w:p>
    <w:p w14:paraId="14051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sz w:val="48"/>
          <w:szCs w:val="48"/>
        </w:rPr>
      </w:pPr>
      <w:r>
        <w:rPr>
          <w:rFonts w:ascii="Times New Roman" w:hAnsi="Times New Roman" w:eastAsia="Calibri" w:cs="Times New Roman"/>
          <w:b/>
          <w:color w:val="002060"/>
          <w:sz w:val="48"/>
          <w:szCs w:val="48"/>
        </w:rPr>
        <w:t>УЧЕБНОГО ПРЕДМЕТА: «МАТЕМАТИКА»</w:t>
      </w:r>
    </w:p>
    <w:p w14:paraId="3F7CC6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32"/>
          <w:szCs w:val="32"/>
        </w:rPr>
      </w:pPr>
    </w:p>
    <w:p w14:paraId="19536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color w:val="000000"/>
          <w:sz w:val="32"/>
          <w:szCs w:val="32"/>
        </w:rPr>
      </w:pPr>
    </w:p>
    <w:p w14:paraId="73FD8E16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40"/>
          <w:szCs w:val="40"/>
          <w14:ligatures w14:val="standardContextual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для обучающегося </w:t>
      </w:r>
      <w:r>
        <w:rPr>
          <w:rFonts w:hint="default" w:ascii="Times New Roman" w:hAnsi="Times New Roman" w:cs="Times New Roman"/>
          <w:b/>
          <w:sz w:val="40"/>
          <w:szCs w:val="40"/>
          <w:lang w:val="ru-RU"/>
        </w:rPr>
        <w:t>2- А</w:t>
      </w:r>
      <w:r>
        <w:rPr>
          <w:rFonts w:ascii="Times New Roman" w:hAnsi="Times New Roman" w:cs="Times New Roman"/>
          <w:b/>
          <w:sz w:val="40"/>
          <w:szCs w:val="40"/>
        </w:rPr>
        <w:t xml:space="preserve"> класса с РАС (</w:t>
      </w:r>
      <w:r>
        <w:rPr>
          <w:rFonts w:ascii="Times New Roman" w:hAnsi="Times New Roman" w:cs="Times New Roman"/>
          <w:b/>
          <w:sz w:val="32"/>
          <w:szCs w:val="32"/>
        </w:rPr>
        <w:t xml:space="preserve">ВАРИАНТ </w:t>
      </w:r>
      <w:r>
        <w:rPr>
          <w:rFonts w:ascii="Times New Roman" w:hAnsi="Times New Roman" w:cs="Times New Roman"/>
          <w:b/>
          <w:sz w:val="40"/>
          <w:szCs w:val="40"/>
        </w:rPr>
        <w:t>8.</w:t>
      </w:r>
      <w:r>
        <w:rPr>
          <w:rFonts w:hint="default" w:ascii="Times New Roman" w:hAnsi="Times New Roman" w:cs="Times New Roman"/>
          <w:b/>
          <w:sz w:val="40"/>
          <w:szCs w:val="40"/>
          <w:lang w:val="ru-RU"/>
        </w:rPr>
        <w:t>2</w:t>
      </w:r>
      <w:r>
        <w:rPr>
          <w:rFonts w:ascii="Times New Roman" w:hAnsi="Times New Roman" w:cs="Times New Roman"/>
          <w:b/>
          <w:sz w:val="40"/>
          <w:szCs w:val="40"/>
        </w:rPr>
        <w:t>) (обучение на дому)</w:t>
      </w:r>
    </w:p>
    <w:p w14:paraId="56CD0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6C0F68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21020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0953E7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14:paraId="0D626A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Протокол № 01 от 29.08.2025 года  </w:t>
      </w:r>
    </w:p>
    <w:p w14:paraId="6C010F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Ф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ИО _________     Колосова Е.В.</w:t>
      </w:r>
      <w:bookmarkStart w:id="0" w:name="_GoBack"/>
      <w:bookmarkEnd w:id="0"/>
    </w:p>
    <w:p w14:paraId="70F9D1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39435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26B91A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14:paraId="705180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</w:rPr>
      </w:pPr>
    </w:p>
    <w:p w14:paraId="36566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</w:rPr>
      </w:pPr>
    </w:p>
    <w:p w14:paraId="578C03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г. Джанкой, 2025</w:t>
      </w:r>
    </w:p>
    <w:p w14:paraId="328A76C4">
      <w:pPr>
        <w:keepNext/>
        <w:spacing w:after="0" w:line="276" w:lineRule="auto"/>
        <w:contextualSpacing/>
        <w:jc w:val="center"/>
        <w:outlineLvl w:val="3"/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u w:val="single"/>
          <w:lang w:eastAsia="ru-RU"/>
        </w:rPr>
        <w:t>Пояснительная записка.</w:t>
      </w:r>
    </w:p>
    <w:p w14:paraId="6DD4C8A1">
      <w:pPr>
        <w:pStyle w:val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Адаптированная основная образовательная программа (АООП) начального   общего  образования  обучающихся  с  расстройствами  аутистического  спектра   (РАС)   (вариант 8.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МОУ «Средняя школа-детский сад №7 им.М.Октябрьской 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sz w:val="28"/>
          <w:szCs w:val="28"/>
        </w:rPr>
        <w:t>азработана   в  соответствии   с   ФГОС   НОО   ОВЗ   и   с   учетом   ФАОП      НОО  обучающихся с расстройствами аутистического спектра (РАС) (вариант 8.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).  ФАОП начального общего образования обучающихся с РАС (вариант 8.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2  </w:t>
      </w:r>
      <w:r>
        <w:rPr>
          <w:rFonts w:ascii="Times New Roman" w:hAnsi="Times New Roman" w:cs="Times New Roman"/>
          <w:sz w:val="28"/>
          <w:szCs w:val="28"/>
        </w:rPr>
        <w:t xml:space="preserve">) -  это  образовательная  программа,  адаптированная  для  обучения  этой  категории  обучающихся          с    учетом      особенностей        их    психофизического           развития,  индивидуальных           возможностей,         обеспечивающая          коррекцию        нарушений  развития и социальную адаптацию.  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Программа рассчитана на 2 часа в неделю.</w:t>
      </w:r>
    </w:p>
    <w:p w14:paraId="6DC08009">
      <w:pPr>
        <w:pStyle w:val="7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Программа разработана с учётом следующих психофизических особенностей обучающегося:</w:t>
      </w:r>
    </w:p>
    <w:p w14:paraId="09B1AF25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рекомендации ЦПМПК </w:t>
      </w:r>
      <w:r>
        <w:rPr>
          <w:rFonts w:ascii="Times New Roman" w:hAnsi="Times New Roman" w:cs="Times New Roman"/>
          <w:sz w:val="28"/>
          <w:szCs w:val="28"/>
          <w:lang w:val="ru-RU"/>
        </w:rPr>
        <w:t>ребенок</w:t>
      </w:r>
      <w:r>
        <w:rPr>
          <w:rFonts w:ascii="Times New Roman" w:hAnsi="Times New Roman" w:cs="Times New Roman"/>
          <w:sz w:val="28"/>
          <w:szCs w:val="28"/>
        </w:rPr>
        <w:t xml:space="preserve"> обучается по адаптированной общеобразовательной программе (Вариант 8.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) на дому.</w:t>
      </w:r>
    </w:p>
    <w:p w14:paraId="3DB55EC9">
      <w:pPr>
        <w:ind w:left="-567" w:firstLine="283"/>
        <w:jc w:val="both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При выполнении учебных заданий не может продолжительное время концентрировать внимание на работе, очень быстро и резко переключается с одного вида деятельности на другой, не может спланировать свою деятельность. Во время занятий очень часто отвлекается на любые внешние раздражители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, быстро устаёт.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8"/>
          <w:szCs w:val="28"/>
          <w:shd w:val="clear" w:fill="FFFFFF"/>
          <w:lang w:val="ru-RU"/>
        </w:rPr>
        <w:t>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нимание неустойчивое.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Учебные знания и умения не соответствуют возрастной норме.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 Знает все буквы и цифры в пределах 10, различает цвета, знает названия животных, поёт песни, любит смотреть мультфильмы и слушать музыку. </w:t>
      </w:r>
    </w:p>
    <w:p w14:paraId="003BF905">
      <w:pPr>
        <w:ind w:left="-567" w:firstLine="283"/>
        <w:jc w:val="both"/>
        <w:rPr>
          <w:rFonts w:ascii="Times New Roma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Стремление к получению знаний отсутствует. Однако с удовольствием выполняет задания в игровой форме (наглядность, конструкторы, дидактические игры). Мелкая моторика развита слабо, поэтому мальчик нуждается в помощи при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письме (обводит по контуру  буквы и цифры)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. А развитие крупной моторики соответствует возрасту: ходит, бегает, прыгает, частично себя обслуживает.</w:t>
      </w:r>
    </w:p>
    <w:p w14:paraId="336C0247">
      <w:pPr>
        <w:pStyle w:val="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обучающегося с РАС характерны пецифические образовательные потребности: </w:t>
      </w:r>
    </w:p>
    <w:p w14:paraId="070BCD25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22975991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научный, практико-ориентированный, действенный характер содержания образования; </w:t>
      </w:r>
    </w:p>
    <w:p w14:paraId="5E8A66AE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доступность содержания познавательных задач, реализуемых в процессе образования;</w:t>
      </w:r>
    </w:p>
    <w:p w14:paraId="0F407859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систематическая актуализация сформированных знаний и умений;</w:t>
      </w:r>
    </w:p>
    <w:p w14:paraId="4C1A93D2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специальное обучение их «переносу» с учетом изменяющихся условий учебных, познавательных, трудовых и других ситуаций;  </w:t>
      </w:r>
    </w:p>
    <w:p w14:paraId="6757276C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 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14:paraId="0BC7E35A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36A54372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14:paraId="439A0415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специальное обучение способам усвоения общественного опыта ―умений действовать совместно с взрослым, по показу, подражанию по </w:t>
      </w:r>
      <w:r>
        <w:rPr>
          <w:rFonts w:ascii="Times New Roman" w:hAnsi="Times New Roman" w:cs="Times New Roman"/>
          <w:sz w:val="28"/>
          <w:szCs w:val="28"/>
        </w:rPr>
        <w:sym w:font="Symbol" w:char="F020"/>
      </w:r>
      <w:r>
        <w:rPr>
          <w:rFonts w:ascii="Times New Roman" w:hAnsi="Times New Roman" w:cs="Times New Roman"/>
          <w:sz w:val="28"/>
          <w:szCs w:val="28"/>
        </w:rPr>
        <w:t xml:space="preserve">словесной инструкции; </w:t>
      </w:r>
    </w:p>
    <w:p w14:paraId="179313A4"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стимуляция познавательной активности, формирование позитивного отношения к окружающему миру.</w:t>
      </w:r>
    </w:p>
    <w:p w14:paraId="5D8C6C5A">
      <w:pPr>
        <w:pStyle w:val="5"/>
        <w:shd w:val="clear" w:color="auto" w:fill="FFFFFF"/>
        <w:spacing w:before="0" w:beforeAutospacing="0" w:after="150" w:afterAutospacing="0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«Математике» для обучающихся 2 класса по АООП для обучающихся с РАС (вариант 8.3) разработана на основе:</w:t>
      </w:r>
    </w:p>
    <w:p w14:paraId="51B870E8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14:paraId="00A9B766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Адаптированной основной общеобразовательной программы (АООП) обучающихся с РАС) (вариант 8.3) </w:t>
      </w:r>
    </w:p>
    <w:p w14:paraId="4E8689A2">
      <w:pPr>
        <w:pStyle w:val="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Примерной адаптированной начального общего образования обучающихся с расстройствами аутистического спектра (вариант 8.3).</w:t>
      </w:r>
    </w:p>
    <w:p w14:paraId="70BE22CC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Личностные и предметные результаты освоения учебного предмета.</w:t>
      </w:r>
    </w:p>
    <w:p w14:paraId="36496BB3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Освоение обучающимися АООП, которая создана на основе ФГОС, предполагает достижение ими двух видов результатов: личностных и предметных. Предметные результаты АООП по математике включают освоение обучающимися с РАС специфических умений, знаний и навыков для данной предметной области и готовность их применения.</w:t>
      </w:r>
    </w:p>
    <w:p w14:paraId="22470911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обучающихся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14:paraId="175C52BE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Требования к контролю и оценке знаний определены двумя уровнями – в зависимости от индивидуальных особенностей и психофизических возможностей учащихся. Достаточный уровень предполагает овладение программным материалом по указанному перечню требований, минимальный уровень – предусматривает уменьшенный объём обязательных умений. Достаточный уровень освоения предметных результатов не является обязательным для всех обучающихся. Минимальный и достаточный уровень предметных результатов по учебному курсу «Математика» определяется в конце учебного года в связи с неоднородностью состава обучающихся 1 дополнительного класса и сложностью структуры дефекта.</w:t>
      </w:r>
    </w:p>
    <w:p w14:paraId="36D51C12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>Минимальный уровень:</w:t>
      </w:r>
    </w:p>
    <w:p w14:paraId="6E3A9515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числового ряда 1—20 в прямом порядке; откладывание любых чисел в пределах 20, с использованием счетного материала;</w:t>
      </w:r>
    </w:p>
    <w:p w14:paraId="18D910B6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названий компонентов сложения, вычитания;</w:t>
      </w:r>
    </w:p>
    <w:p w14:paraId="6D7E4D1F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понимание смысла арифметических действий сложения и вычитания;</w:t>
      </w:r>
    </w:p>
    <w:p w14:paraId="5573D966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порядка действий в примерах в два арифметических действия и применение переместительного свойства сложения;</w:t>
      </w:r>
    </w:p>
    <w:p w14:paraId="25185E57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устных и письменных действий сложения и вычитания чисел в пределах 20;</w:t>
      </w:r>
    </w:p>
    <w:p w14:paraId="725718F0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единиц измерения (меры) стоимости, длины, массы, времени и их соотношения;</w:t>
      </w:r>
    </w:p>
    <w:p w14:paraId="101B0C38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различение чисел, полученных при счете и измерении, запись числа, полученного при измерении двумя мерами;</w:t>
      </w:r>
    </w:p>
    <w:p w14:paraId="5C57384E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пользование календарем для установления порядка месяцев в году, количества суток в месяцах;</w:t>
      </w:r>
    </w:p>
    <w:p w14:paraId="397E0494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времени по часам (одним способом);</w:t>
      </w:r>
    </w:p>
    <w:p w14:paraId="201C1300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решение, составление, иллюстрирование изученных простых арифметических задач;</w:t>
      </w:r>
    </w:p>
    <w:p w14:paraId="4F0494FE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составных арифметических задач в два действия (с помощью учителя);</w:t>
      </w:r>
    </w:p>
    <w:p w14:paraId="0EF762BB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различение замкнутых, незамкнутых кривых, ломаных линий; вычисление длины ломаной;</w:t>
      </w:r>
    </w:p>
    <w:p w14:paraId="01F9AD1B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узнавание, называние, моделирование взаимного положения двух прямых, кривых линий, фигур; нахождение точки пересечения без вычерчивания;</w:t>
      </w:r>
    </w:p>
    <w:p w14:paraId="4B80F19F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измерять отрезки и строить отрезок заданной длины;</w:t>
      </w:r>
    </w:p>
    <w:p w14:paraId="539C8C7B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названий элементов четырехугольников; вычерчивание</w:t>
      </w:r>
    </w:p>
    <w:p w14:paraId="6FC76EDD">
      <w:pPr>
        <w:pStyle w:val="5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прямоугольника (квадрата) с помощью чертежного треугольника на нелинованной бумаге (с помощью учителя).</w:t>
      </w:r>
    </w:p>
    <w:p w14:paraId="6F55F15A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  <w:lang w:eastAsia="ru-RU"/>
        </w:rPr>
        <w:t>Достаточный уровень:</w:t>
      </w:r>
    </w:p>
    <w:p w14:paraId="27250E87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счет, присчитыванием, отсчитыванием по единице и равными числовыми группами в пределах 20;</w:t>
      </w:r>
    </w:p>
    <w:p w14:paraId="6FEB8E7F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откладывание любых чисел в пределах 20 с использованием счетного материала;</w:t>
      </w:r>
    </w:p>
    <w:p w14:paraId="451D314F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названия компонентов сложения, вычитания, умножения, деления;</w:t>
      </w:r>
    </w:p>
    <w:p w14:paraId="31F837FB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понимание смысла арифметических действий сложения и вычитания;</w:t>
      </w:r>
    </w:p>
    <w:p w14:paraId="285FC35B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порядка действий в примерах в два арифметических действия;</w:t>
      </w:r>
    </w:p>
    <w:p w14:paraId="0F2CF310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и применение переместительного свойство сложения;</w:t>
      </w:r>
    </w:p>
    <w:p w14:paraId="1A8D2A18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устных и письменных действий сложения и вычитания чисел в пределах 20;</w:t>
      </w:r>
    </w:p>
    <w:p w14:paraId="56DC21B0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единиц (мер) измерения стоимости, длины, массы, времени и их соотношения;</w:t>
      </w:r>
    </w:p>
    <w:p w14:paraId="1288D867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различение чисел, полученных при счете и измерении, запись чисел, полученных при измерении двумя мерами (с полным набором знаков в мелких мерах);</w:t>
      </w:r>
    </w:p>
    <w:p w14:paraId="517A9E26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месяцах;</w:t>
      </w:r>
    </w:p>
    <w:p w14:paraId="6C914E19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времени по часам тремя способами с точностью до 1 мин;</w:t>
      </w:r>
    </w:p>
    <w:p w14:paraId="71019678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решение, составление, иллюстрирование всех изученных простых арифметических задач;</w:t>
      </w:r>
    </w:p>
    <w:p w14:paraId="799DC49D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краткая запись, моделирование содержания, решение составных арифметических задач в два действия;</w:t>
      </w:r>
    </w:p>
    <w:p w14:paraId="1F4E561A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различение замкнутых, незамкнутых кривых, ломаных линий; вычисление длины ломаной;</w:t>
      </w:r>
    </w:p>
    <w:p w14:paraId="2DC59C63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узнавание, называние, вычерчивание, моделирование взаимного положения двух прямых и кривых линий, многоугольников, окружностей; нахождение точки пересечения;</w:t>
      </w:r>
    </w:p>
    <w:p w14:paraId="6B283D2A">
      <w:pPr>
        <w:pStyle w:val="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знание названий элементов четырехугольников, вычерчивание прямоугольника (квадрата) с помощью чертежного треугольника на нелинованной бумаге.</w:t>
      </w:r>
    </w:p>
    <w:p w14:paraId="2B72C3A6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для овладения обучающимися с РАС социокультурным опытом.</w:t>
      </w:r>
    </w:p>
    <w:p w14:paraId="441F571B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освоения АООП включают овладение обучающимися социальными (жизненными) компетенциями.</w:t>
      </w:r>
    </w:p>
    <w:p w14:paraId="4A7EA1AD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владеет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14:paraId="6F838980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владеет элементарными навыками коммуникации и принятыми ритуалами социального взаимодействия;</w:t>
      </w:r>
    </w:p>
    <w:p w14:paraId="395E4046">
      <w:pPr>
        <w:numPr>
          <w:ilvl w:val="0"/>
          <w:numId w:val="4"/>
        </w:num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развивает положительные свойства и качества личности.</w:t>
      </w:r>
    </w:p>
    <w:p w14:paraId="6823F5DB">
      <w:pPr>
        <w:numPr>
          <w:ilvl w:val="0"/>
          <w:numId w:val="5"/>
        </w:numPr>
        <w:jc w:val="both"/>
        <w:rPr>
          <w:rFonts w:ascii="Times New Roman" w:hAnsi="Times New Roman" w:eastAsia="Calibri" w:cs="Times New Roman"/>
          <w:b/>
          <w:bCs/>
          <w:color w:val="002060"/>
        </w:rPr>
      </w:pPr>
      <w:r>
        <w:rPr>
          <w:rFonts w:ascii="Times New Roman" w:hAnsi="Times New Roman" w:eastAsia="Calibri" w:cs="Times New Roman"/>
          <w:b/>
          <w:color w:val="002060"/>
          <w:sz w:val="28"/>
        </w:rPr>
        <w:t>ТЕМАТИЧЕСКОЕ ПЛАНИРОВАНИЕ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3774"/>
        <w:gridCol w:w="2369"/>
        <w:gridCol w:w="2397"/>
      </w:tblGrid>
      <w:tr w14:paraId="7159B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67E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  <w:t>№ п/п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C363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  <w:t>Основные разделы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84F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  <w:t>Количество часов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F33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  <w:t>Количество контрольных работ</w:t>
            </w:r>
          </w:p>
        </w:tc>
      </w:tr>
      <w:tr w14:paraId="66D8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513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A2599">
            <w:pPr>
              <w:spacing w:after="0" w:line="240" w:lineRule="auto"/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  <w:t xml:space="preserve">Нумерация 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AE77D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kern w:val="0"/>
                <w:sz w:val="28"/>
                <w:szCs w:val="28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  <w:t>5</w:t>
            </w:r>
            <w:r>
              <w:rPr>
                <w:rFonts w:hint="default" w:ascii="Times New Roman" w:hAnsi="Times New Roman" w:eastAsia="Calibri" w:cs="Times New Roman"/>
                <w:kern w:val="0"/>
                <w:sz w:val="28"/>
                <w:szCs w:val="28"/>
                <w:lang w:val="ru-RU"/>
                <w14:ligatures w14:val="none"/>
              </w:rPr>
              <w:t>5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C11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14:paraId="6D74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BF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7DAE5">
            <w:pPr>
              <w:spacing w:after="0" w:line="240" w:lineRule="auto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>Решение простых задач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B5D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>10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8C6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0D9A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9DA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C4E34">
            <w:pPr>
              <w:spacing w:after="0" w:line="240" w:lineRule="auto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 xml:space="preserve">Повторение 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6804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10E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5DB4A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CC7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D8227">
            <w:pPr>
              <w:spacing w:after="0" w:line="240" w:lineRule="auto"/>
              <w:jc w:val="right"/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8"/>
                <w:szCs w:val="28"/>
                <w14:ligatures w14:val="none"/>
              </w:rPr>
              <w:t>ИТОГО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F28FB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kern w:val="0"/>
                <w:sz w:val="28"/>
                <w:szCs w:val="28"/>
                <w:lang w:val="ru-RU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  <w:t>6</w:t>
            </w:r>
            <w:r>
              <w:rPr>
                <w:rFonts w:hint="default" w:ascii="Times New Roman" w:hAnsi="Times New Roman" w:eastAsia="Calibri" w:cs="Times New Roman"/>
                <w:kern w:val="0"/>
                <w:sz w:val="28"/>
                <w:szCs w:val="28"/>
                <w:lang w:val="ru-RU"/>
                <w14:ligatures w14:val="none"/>
              </w:rPr>
              <w:t>8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014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</w:tr>
    </w:tbl>
    <w:p w14:paraId="25C61E39">
      <w:pPr>
        <w:spacing w:after="0" w:line="288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F90AC37">
      <w:pPr>
        <w:spacing w:after="0" w:line="288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4C96FA7">
      <w:pPr>
        <w:spacing w:after="0" w:line="288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</w:p>
    <w:tbl>
      <w:tblPr>
        <w:tblStyle w:val="9"/>
        <w:tblW w:w="10632" w:type="dxa"/>
        <w:tblInd w:w="-1016" w:type="dxa"/>
        <w:tblBorders>
          <w:top w:val="single" w:color="002060" w:sz="18" w:space="0"/>
          <w:left w:val="single" w:color="002060" w:sz="18" w:space="0"/>
          <w:bottom w:val="single" w:color="002060" w:sz="18" w:space="0"/>
          <w:right w:val="single" w:color="002060" w:sz="18" w:space="0"/>
          <w:insideH w:val="single" w:color="002060" w:sz="18" w:space="0"/>
          <w:insideV w:val="single" w:color="00206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1457"/>
        <w:gridCol w:w="1134"/>
        <w:gridCol w:w="4252"/>
        <w:gridCol w:w="2835"/>
      </w:tblGrid>
      <w:tr w14:paraId="2E0B6F9A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54" w:type="dxa"/>
            <w:vMerge w:val="restart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A8DD9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14:paraId="512523D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591" w:type="dxa"/>
            <w:gridSpan w:val="2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C029FD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9A5667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FBE008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14:paraId="50657D0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54" w:type="dxa"/>
            <w:vMerge w:val="continue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  <w:vAlign w:val="center"/>
          </w:tcPr>
          <w:p w14:paraId="73D08FA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06CE3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0C60C3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Факт </w:t>
            </w: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  <w:vAlign w:val="center"/>
          </w:tcPr>
          <w:p w14:paraId="749071B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A0B533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14:paraId="455477D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66D004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71A13B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7CA0AB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BF712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Повторение. Числовой ряд 1-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C02940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7ED0280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A1C38E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75475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23AB15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280C3F0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Повторение. Решение примеров и задач в пределах 5.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A2EFED4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310C6B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065A1D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C8C284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B0FD6C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ED4C6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Повторение. Решение примеров и задач в пределах 5.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620C0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64FB1D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79003C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037981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4BFB9A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71FC050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Точка, линии.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1C0DB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32C0E6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B3284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136FB2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DCE4D0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847249E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Число и цифра 0.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5D81663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94C4DD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170127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ADE889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B063C1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D38DE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Сложение и вычитание в пределах 5.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B9057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68D03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34B6E5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301A73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3E1B5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E007810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Задачи на нахождение суммы и остатка.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1B9A1AF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A8B460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072885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675377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513FD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ED3B3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 на нахождение суммы и остатка.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41B80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184BCD3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6293CE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C6BF633">
            <w:pPr>
              <w:spacing w:after="0" w:line="288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30.09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B7866F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15E3CE2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Число и цифра 6.  Место числа 6 в числовом ряду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15B3D1D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13924DA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A9B6E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0696F9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AC1F8C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E6F273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 чисел 7,8. из двух слагаемых.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9599EBE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1F813D0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E53B62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910077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990C08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1B3486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Счёт по 1 и равными группами по 2, 3 до 6.  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C2CA3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AB4E9D4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72A50D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939C5F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73D94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364ECD6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Сравнение чисел. Установление отношений больше, меньше, равно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9B6452F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DC0AF8A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8CB38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EB0A37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F0119E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F9E1927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Сравнение чисел. Установление отношений больше, меньше, равно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4D6D89F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CF1F488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D2E4D4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1D95A2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B07B1C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BE877FE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Соответствие количества, числительного, цифры.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D5BDB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86DE095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8570A6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1ED0A0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AF60E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DCB3A5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  <w:shd w:val="clear" w:color="auto" w:fill="FFFFFF"/>
              </w:rPr>
              <w:t>Сравнение предметов на картинках.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A33636F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</w:tc>
      </w:tr>
      <w:tr w14:paraId="314B31C4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48B73E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FABA1C">
            <w:pPr>
              <w:spacing w:after="0" w:line="288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22.10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A80A19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7592087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Приёмы сложения в пределах 6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D5F7952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480FE9D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4824D3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FF2BB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B065A5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3340016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Приёмы вычитания в пределах 6.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0F414FD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04E8517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4D009D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BF9127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44762D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4673559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Построение прямой линии через одну точку, две точки.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07C4D23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71CC19E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8CC18E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BFC3DD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1C92FA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186E850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прямой линии через одну точку, две точки.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574B6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326AC7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742CE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BC429A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C87144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22FB9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Повторение. Числовой ряд 1-6.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7171B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8376F3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E233CC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CA1E2F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A1D140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410BF7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Повторение. Решение примеров и задач в пределах 6.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2CD0898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15AD55E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03A772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D78F79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AF2A5C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6433818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Контроль и учет знаний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D9D244B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0F3EFC1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67A4A6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A3DD9B">
            <w:pPr>
              <w:spacing w:after="0" w:line="288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26.11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963A49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B9E0B89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Число и цифра 7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417A09C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4AE4D57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FD8A96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BAB296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3EE61E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25DD383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Место числа 7 в числовом ряду. Счёт по 1 до 7 (счёт предметов и отвлечённый счёт).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9C7F555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A9EA650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2841E8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52DD15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733928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AD06AFD">
            <w:pPr>
              <w:spacing w:after="0" w:line="288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состава числа 7 из двух слагаемых.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2A9E795">
            <w:pPr>
              <w:spacing w:after="0" w:line="288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7FEBABD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6E14D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4F448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EECF0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F09B1E4">
            <w:pPr>
              <w:pStyle w:val="1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11"/>
                <w:color w:val="000000"/>
                <w:sz w:val="28"/>
                <w:szCs w:val="28"/>
              </w:rPr>
              <w:t>Использование таблицы состава чисел при выполнении действия вычитания.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3D2DDE5">
            <w:pPr>
              <w:pStyle w:val="10"/>
              <w:shd w:val="clear" w:color="auto" w:fill="FFFFFF"/>
              <w:spacing w:before="0" w:beforeAutospacing="0" w:after="0" w:afterAutospacing="0"/>
              <w:rPr>
                <w:rStyle w:val="11"/>
                <w:color w:val="000000"/>
                <w:sz w:val="28"/>
                <w:szCs w:val="28"/>
              </w:rPr>
            </w:pPr>
          </w:p>
        </w:tc>
      </w:tr>
      <w:tr w14:paraId="3508B861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0011AB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E2FA77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426CB9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77BE8EA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Приёмы сложения в пределах 7.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44CCE3E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D37EFB8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828B3B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5F946D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FF53C7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F530D35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Приёмы вычитания в пределах 7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532508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4846B36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AD2768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8C2282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0ADDE5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14DEA6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Сутки, неделя.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C201451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93ECA51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5D5AB0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0D470E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CF8C5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F58DA24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Контрольная работа за 2 четверть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137BC7D">
            <w:pPr>
              <w:pStyle w:val="5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D5C3C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7D566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CF2FD0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9FE8AB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8B24095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Повторение. Числовой ряд 1-7.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C67FE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79B4E9F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83E19A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EE2FD1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D33958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7CB7B6A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Повторение. Решение примеров и задач в</w:t>
            </w:r>
            <w:r>
              <w:rPr>
                <w:rStyle w:val="1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пределах 7.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3207D6">
            <w:pPr>
              <w:spacing w:after="0" w:line="240" w:lineRule="auto"/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4A890C3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6D313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495D2E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14.01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0332B5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12EC04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Прямая и отрезок. Длина отрезка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63B32D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2C4DA96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BC28B1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C592E0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312A8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666F80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Число и цифра 8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1C3F6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6245D31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E962D4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A1BB9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21.01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98EA0D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05230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числа 8 в числовом ряду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573E77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80E4F86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FC6ECC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892119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00E2E1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EE929EC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Счёт по 1 и равными группами по 2, 4 до 8.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886261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8AEA99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82F11E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377ABA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B412EA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  <w:vAlign w:val="center"/>
          </w:tcPr>
          <w:p w14:paraId="25C69B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Сравнение чисел. Установление отношения больше, меньше, равно.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10F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424198D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E4A845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830B28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974D9E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  <w:vAlign w:val="center"/>
          </w:tcPr>
          <w:p w14:paraId="36F0BC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примеров и задач в пределах 8.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BFE61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8078299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7EA09A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3EA408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04.02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D8D90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C2486A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примеров и задач в пределах 8.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68A0C96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DB653AD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40062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91383A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2C1CE7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DDACDD7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Построение треугольника, квадрата, прямоугольника.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C2E2D8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6518C54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C4FFC0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9A840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9EF640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6EB640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Число и цифра 9.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C1901E6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7441009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1E0B1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17AA77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2F818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4657E25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числа 9 в числовом ряду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81A062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B36FBFE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CD9E0E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87515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18.02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8F2C6B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716220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Счёт по 1 и равными группами по 3 до 9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5BB9D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046348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B1BCC3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9A44A2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AEFC18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70D9AB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учет знаний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9D40C5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150AF7E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B2A63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B439E4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3F3EE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C4E50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Сравнение чисел. Установление отношения больше, меньше, равно.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979B0A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EE7C1CF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E45F83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0DB631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F8541D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AFAC4B5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Сравнение чисел. Установление отношения больше, меньше, равно.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19EBD4C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7D2A0E5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8CA94B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C45ED9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486F16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B7A351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состава числа 9 из двух слагаемых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677D923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350D2FA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125AE8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FBD33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3CBCF5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E1FA348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состава числа 9 из двух слагаемых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4359FAC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6FEDF3E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607048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52640B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0C4E3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23684B4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чисел (6,7,8,9)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F6BC8E9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3F1E33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589BC89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2B990A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FB357C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DA99EA5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Сложение и вычитание в пределах 9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1D32FF6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009F734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5CCCFA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C9B7E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397CF9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E2DE242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Приёмы сложения и вычитания в пределах 9.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AB2E001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35156AB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8D788D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F1E34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1C6898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03F2AB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Мера длины - сантиметр.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6828A6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A61D7B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EB59CF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4495A4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25.03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F4AF85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EA92B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Число и цифра 10. Десять единиц – 1 десяток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3EEDB0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503A6D9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D9A3F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D23985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860DC3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596D995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числа 10 в числовом ряду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62B2414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44D69E62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46DF45A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0E6603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D2D909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89E0B80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числа 10 в числовом ряду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6698954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3C5A52A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127835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B06EA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0EFF4E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F46427C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основе предметно-практических действий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ACE8D73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8AD5037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C4C4BF4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A66AFC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350DEE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6A19437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Сравнение серии предметов по величине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B55496F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6B12FE4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F9E1E2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84131C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FA78BD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4A63F99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основе предметно-практических действий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4E46C8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1A83994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B5DB82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DEF3F4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88CF2C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F8D81E4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серий предметов по величине.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9A4DA0C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5E4A3D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1B983C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49774ED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012E48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76B1DD8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основе предметно-практических действий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E07FD9F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844FE75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6F1EB7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F0EF1E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61CAC10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E0F8ADE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(насколько больше или меньше)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BF898D5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43BD7191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6D1048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AAD7C06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EB44D7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60AE6C6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задач (насколько меньше или больше)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ABC1498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14:paraId="375C0188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9C4AE3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402F82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12CCAE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3031623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основе предметно-практических действий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40FDEB8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12DD6C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77C9C0F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86B14A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0094A1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063CABD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задач на основе предметно-практических действий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78DE1A0">
            <w:pPr>
              <w:tabs>
                <w:tab w:val="left" w:pos="993"/>
              </w:tabs>
              <w:spacing w:after="0" w:line="240" w:lineRule="auto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6FDAA8E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C2FA581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1FC2DCC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02D85523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3C320C5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состава числа 10 из двух слагаемых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547FBB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52CC596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F12EF4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A7E13C7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438469B2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BAD7FE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Таблица состава числа 10 из двух слагаемых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D419E9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0C9A39D">
        <w:tblPrEx>
          <w:tblBorders>
            <w:top w:val="single" w:color="002060" w:sz="18" w:space="0"/>
            <w:left w:val="single" w:color="002060" w:sz="18" w:space="0"/>
            <w:bottom w:val="single" w:color="002060" w:sz="18" w:space="0"/>
            <w:right w:val="single" w:color="002060" w:sz="18" w:space="0"/>
            <w:insideH w:val="single" w:color="002060" w:sz="18" w:space="0"/>
            <w:insideV w:val="single" w:color="00206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23973DB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57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2E6DE72C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58B46768">
            <w:pPr>
              <w:spacing w:after="0" w:line="288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62BD89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Повторение и закрепление изученного материала</w:t>
            </w:r>
          </w:p>
        </w:tc>
        <w:tc>
          <w:tcPr>
            <w:tcW w:w="2835" w:type="dxa"/>
            <w:tcBorders>
              <w:top w:val="single" w:color="002060" w:sz="18" w:space="0"/>
              <w:left w:val="single" w:color="002060" w:sz="18" w:space="0"/>
              <w:bottom w:val="single" w:color="002060" w:sz="18" w:space="0"/>
              <w:right w:val="single" w:color="002060" w:sz="18" w:space="0"/>
            </w:tcBorders>
          </w:tcPr>
          <w:p w14:paraId="75F206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04223174"/>
    <w:p w14:paraId="292AFFF8"/>
    <w:p w14:paraId="72248170"/>
    <w:p w14:paraId="5A8ED2D3"/>
    <w:p w14:paraId="41E93D95"/>
    <w:p w14:paraId="74E7E1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2060"/>
          <w:sz w:val="32"/>
          <w:szCs w:val="32"/>
        </w:rPr>
      </w:pPr>
      <w:r>
        <w:rPr>
          <w:rFonts w:ascii="Times New Roman" w:hAnsi="Times New Roman" w:eastAsia="Calibri" w:cs="Times New Roman"/>
          <w:b/>
          <w:color w:val="002060"/>
          <w:sz w:val="32"/>
          <w:szCs w:val="32"/>
        </w:rPr>
        <w:t>ЛИСТ КОРРЕКТИРОВКИ</w:t>
      </w:r>
    </w:p>
    <w:p w14:paraId="4ADD873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2060"/>
          <w:sz w:val="32"/>
          <w:szCs w:val="32"/>
        </w:rPr>
      </w:pPr>
      <w:r>
        <w:rPr>
          <w:rFonts w:ascii="Times New Roman" w:hAnsi="Times New Roman" w:eastAsia="Calibri" w:cs="Times New Roman"/>
          <w:b/>
          <w:color w:val="002060"/>
          <w:sz w:val="32"/>
          <w:szCs w:val="32"/>
        </w:rPr>
        <w:t>КАЛЕНДАРНО-ТЕМАТИЧЕСКОГО ПЛАНИРОВАНИЯ</w:t>
      </w:r>
    </w:p>
    <w:p w14:paraId="038AC91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</w:rPr>
        <w:t>2025/2026 УЧЕБНЫЙ ГОД</w:t>
      </w:r>
    </w:p>
    <w:p w14:paraId="0BB942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14:paraId="544272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Предмет _____________ </w:t>
      </w:r>
    </w:p>
    <w:p w14:paraId="7D66A39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Класс     ______________ </w:t>
      </w:r>
    </w:p>
    <w:p w14:paraId="02DA26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     Учитель ______________</w:t>
      </w:r>
    </w:p>
    <w:p w14:paraId="441F65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tbl>
      <w:tblPr>
        <w:tblStyle w:val="1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055"/>
        <w:gridCol w:w="1249"/>
        <w:gridCol w:w="1555"/>
        <w:gridCol w:w="1961"/>
        <w:gridCol w:w="1902"/>
      </w:tblGrid>
      <w:tr w14:paraId="3E0EC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040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№ урока</w:t>
            </w:r>
          </w:p>
        </w:tc>
        <w:tc>
          <w:tcPr>
            <w:tcW w:w="23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6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Тема</w:t>
            </w:r>
          </w:p>
        </w:tc>
        <w:tc>
          <w:tcPr>
            <w:tcW w:w="29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48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Количество часов</w:t>
            </w:r>
          </w:p>
        </w:tc>
        <w:tc>
          <w:tcPr>
            <w:tcW w:w="1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37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Причина корректировки</w:t>
            </w:r>
          </w:p>
        </w:tc>
        <w:tc>
          <w:tcPr>
            <w:tcW w:w="1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CAD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Способ корректировки</w:t>
            </w:r>
          </w:p>
        </w:tc>
      </w:tr>
      <w:tr w14:paraId="3B850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C9A9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92F5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CA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по плану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6DA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проведено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C918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4404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00DF4E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FC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C73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BB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BC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7E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224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7E233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65A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454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7F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DA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4D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08B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339D9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5BCF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A698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A1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D60C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F6F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94C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450F0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F1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45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1E1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07E5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0DE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4CF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4EF7E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CE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31FE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92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61F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A08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A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6E6745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54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18A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1C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FBD5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C2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064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31767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10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27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41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00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717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B72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310E6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22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8C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B7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742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60F5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51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14:paraId="50A58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FD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C3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9C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33B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F71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4A5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14:paraId="74E56F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247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2D8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DC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3B6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06D4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6F8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14:paraId="51CCD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DAB5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FC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456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6CC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17EE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0A7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44D1B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5322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3D9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01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796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40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47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14:paraId="0F1E2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B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C78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68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CA9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9CF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5C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14:paraId="1D5DF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D4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B76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5D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A4AA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C63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C3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  <w:tr w14:paraId="245BC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2C5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2B7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4CD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F69E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E75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35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17C7C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</w:p>
    <w:p w14:paraId="4EAEA630"/>
    <w:p w14:paraId="220AE74B"/>
    <w:sectPr>
      <w:pgSz w:w="11906" w:h="16838"/>
      <w:pgMar w:top="426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A1C35"/>
    <w:multiLevelType w:val="multilevel"/>
    <w:tmpl w:val="44DA1C3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73C0D0A"/>
    <w:multiLevelType w:val="multilevel"/>
    <w:tmpl w:val="473C0D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6E964FD4"/>
    <w:multiLevelType w:val="multilevel"/>
    <w:tmpl w:val="6E964FD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D3A72BE"/>
    <w:multiLevelType w:val="multilevel"/>
    <w:tmpl w:val="7D3A72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7E7E752C"/>
    <w:multiLevelType w:val="multilevel"/>
    <w:tmpl w:val="7E7E752C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37F6D"/>
    <w:rsid w:val="20A061F6"/>
    <w:rsid w:val="2BBE6DF4"/>
    <w:rsid w:val="302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customStyle="1" w:styleId="6">
    <w:name w:val="Сетка таблицы1"/>
    <w:basedOn w:val="3"/>
    <w:qFormat/>
    <w:uiPriority w:val="39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">
    <w:name w:val="абзац"/>
    <w:basedOn w:val="1"/>
    <w:qFormat/>
    <w:uiPriority w:val="0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table" w:customStyle="1" w:styleId="8">
    <w:name w:val="Сетка таблицы2"/>
    <w:basedOn w:val="3"/>
    <w:qFormat/>
    <w:uiPriority w:val="59"/>
    <w:pPr>
      <w:spacing w:after="0" w:line="240" w:lineRule="auto"/>
    </w:pPr>
    <w:rPr>
      <w:kern w:val="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3"/>
    <w:basedOn w:val="3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0">
    <w:name w:val="c19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c0"/>
    <w:basedOn w:val="2"/>
    <w:qFormat/>
    <w:uiPriority w:val="0"/>
  </w:style>
  <w:style w:type="character" w:customStyle="1" w:styleId="12">
    <w:name w:val="c54"/>
    <w:basedOn w:val="2"/>
    <w:qFormat/>
    <w:uiPriority w:val="0"/>
  </w:style>
  <w:style w:type="table" w:customStyle="1" w:styleId="13">
    <w:name w:val="Сетка таблицы21"/>
    <w:basedOn w:val="3"/>
    <w:qFormat/>
    <w:uiPriority w:val="59"/>
    <w:pPr>
      <w:spacing w:after="0" w:line="240" w:lineRule="auto"/>
    </w:pPr>
    <w:rPr>
      <w:kern w:val="2"/>
      <w14:ligatures w14:val="standardContextu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2025-09-22T16:52:00Z</dcterms:created>
  <dc:creator>User</dc:creator>
  <cp:lastModifiedBy>User</cp:lastModifiedBy>
  <dcterms:modified xsi:type="dcterms:W3CDTF">2025-09-23T14:57:44Z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514DB575C65C4FB98E80B7DA7992CB27_12</vt:lpwstr>
  </property>
</Properties>
</file>